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109F8">
        <w:rPr>
          <w:sz w:val="28"/>
          <w:szCs w:val="28"/>
        </w:rPr>
        <w:t>2-0015-1802-2024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6109F8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109F8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109F8">
        <w:rPr>
          <w:sz w:val="28"/>
          <w:szCs w:val="28"/>
        </w:rPr>
        <w:t>Магомедову Гасанбеку Алиевичу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109F8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109F8">
        <w:rPr>
          <w:sz w:val="28"/>
          <w:szCs w:val="28"/>
        </w:rPr>
        <w:t>Магомедова Гасанбека Алиевича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348B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109F8">
        <w:rPr>
          <w:sz w:val="28"/>
          <w:szCs w:val="28"/>
        </w:rPr>
        <w:t>ООО МКК "Русинтерфинанс"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109F8"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 w:rsidR="006109F8"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в размере </w:t>
      </w:r>
      <w:r w:rsidR="006109F8">
        <w:rPr>
          <w:sz w:val="28"/>
          <w:szCs w:val="28"/>
        </w:rPr>
        <w:t>21 000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109F8">
        <w:rPr>
          <w:sz w:val="28"/>
          <w:szCs w:val="28"/>
        </w:rPr>
        <w:t>830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5D35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09F8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348B2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15AB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8900D1E-ABCB-4B73-96E0-8C09BA51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